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FC" w:rsidRDefault="00753DED" w:rsidP="00FF02FC">
      <w:pPr>
        <w:spacing w:after="0" w:line="240" w:lineRule="auto"/>
        <w:jc w:val="right"/>
        <w:rPr>
          <w:rFonts w:ascii="Verdana" w:hAnsi="Verdana"/>
          <w:b/>
        </w:rPr>
      </w:pPr>
      <w:r w:rsidRPr="00FF02FC">
        <w:rPr>
          <w:rFonts w:ascii="Verdana" w:hAnsi="Verdan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-247650</wp:posOffset>
            </wp:positionV>
            <wp:extent cx="1857375" cy="1638300"/>
            <wp:effectExtent l="19050" t="0" r="9525" b="0"/>
            <wp:wrapTight wrapText="bothSides">
              <wp:wrapPolygon edited="0">
                <wp:start x="-222" y="0"/>
                <wp:lineTo x="-222" y="21349"/>
                <wp:lineTo x="21711" y="21349"/>
                <wp:lineTo x="21711" y="0"/>
                <wp:lineTo x="-222" y="0"/>
              </wp:wrapPolygon>
            </wp:wrapTight>
            <wp:docPr id="1" name="Picture 0" descr="Hero cove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 cover 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2FC">
        <w:rPr>
          <w:rStyle w:val="Strong"/>
          <w:rFonts w:ascii="Arial" w:hAnsi="Arial" w:cs="Arial"/>
          <w:color w:val="000000"/>
          <w:sz w:val="20"/>
          <w:szCs w:val="20"/>
        </w:rPr>
        <w:t>“Ellis is one of our best human compasses, marking in melodies and poems where we've been and where we might go if we so choose to</w:t>
      </w:r>
      <w:r w:rsidR="00FF02FC" w:rsidRPr="00FF02FC">
        <w:rPr>
          <w:rStyle w:val="Strong"/>
          <w:rFonts w:ascii="Arial" w:hAnsi="Arial" w:cs="Arial"/>
          <w:b w:val="0"/>
          <w:color w:val="000000"/>
          <w:sz w:val="20"/>
          <w:szCs w:val="20"/>
        </w:rPr>
        <w:t>.”</w:t>
      </w:r>
      <w:r w:rsidR="00FF02FC">
        <w:rPr>
          <w:rFonts w:ascii="Verdana" w:hAnsi="Verdana"/>
          <w:b/>
        </w:rPr>
        <w:t xml:space="preserve"> ~ </w:t>
      </w:r>
      <w:r w:rsidR="00FF02FC" w:rsidRPr="00FF02FC">
        <w:rPr>
          <w:rFonts w:ascii="Verdana" w:hAnsi="Verdana"/>
          <w:b/>
        </w:rPr>
        <w:t>Nora Guthrie</w:t>
      </w:r>
    </w:p>
    <w:p w:rsidR="00FF02FC" w:rsidRDefault="00FF02FC" w:rsidP="00FF02FC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p w:rsidR="000B305C" w:rsidRPr="000D24FC" w:rsidRDefault="000D24FC" w:rsidP="00FF02FC">
      <w:pPr>
        <w:spacing w:after="0" w:line="240" w:lineRule="auto"/>
        <w:jc w:val="right"/>
        <w:rPr>
          <w:rFonts w:ascii="Verdana" w:hAnsi="Verdana"/>
          <w:b/>
          <w:sz w:val="36"/>
          <w:szCs w:val="36"/>
        </w:rPr>
      </w:pPr>
      <w:r w:rsidRPr="0006114F">
        <w:rPr>
          <w:rFonts w:ascii="Verdana" w:hAnsi="Verdana"/>
          <w:b/>
          <w:sz w:val="24"/>
          <w:szCs w:val="24"/>
        </w:rPr>
        <w:t xml:space="preserve">Ellis Paul </w:t>
      </w:r>
      <w:r>
        <w:rPr>
          <w:rFonts w:ascii="Verdana" w:hAnsi="Verdana"/>
          <w:b/>
          <w:sz w:val="24"/>
          <w:szCs w:val="24"/>
        </w:rPr>
        <w:t xml:space="preserve">Wins </w:t>
      </w:r>
      <w:proofErr w:type="gramStart"/>
      <w:r>
        <w:rPr>
          <w:rFonts w:ascii="Verdana" w:hAnsi="Verdana"/>
          <w:b/>
          <w:sz w:val="24"/>
          <w:szCs w:val="24"/>
        </w:rPr>
        <w:t xml:space="preserve">a  </w:t>
      </w:r>
      <w:proofErr w:type="gramEnd"/>
      <w:r>
        <w:rPr>
          <w:rFonts w:ascii="Verdana" w:hAnsi="Verdana"/>
          <w:b/>
          <w:sz w:val="24"/>
          <w:szCs w:val="24"/>
        </w:rPr>
        <w:br/>
        <w:t xml:space="preserve">Parents’ Choice Gold Award for His  </w:t>
      </w:r>
      <w:r>
        <w:rPr>
          <w:rFonts w:ascii="Verdana" w:hAnsi="Verdana"/>
          <w:b/>
          <w:sz w:val="24"/>
          <w:szCs w:val="24"/>
        </w:rPr>
        <w:br/>
        <w:t>Inspirational CD,</w:t>
      </w:r>
    </w:p>
    <w:p w:rsidR="000B305C" w:rsidRPr="000D24FC" w:rsidRDefault="000D24FC" w:rsidP="00FF02FC">
      <w:pPr>
        <w:spacing w:after="0" w:line="240" w:lineRule="auto"/>
        <w:jc w:val="right"/>
        <w:rPr>
          <w:rFonts w:ascii="Verdana" w:hAnsi="Verdana"/>
          <w:b/>
          <w:i/>
          <w:color w:val="943634" w:themeColor="accent2" w:themeShade="BF"/>
          <w:sz w:val="36"/>
          <w:szCs w:val="36"/>
        </w:rPr>
      </w:pPr>
      <w:r>
        <w:rPr>
          <w:rFonts w:ascii="Verdana" w:hAnsi="Verdana"/>
          <w:b/>
          <w:i/>
          <w:color w:val="943634" w:themeColor="accent2" w:themeShade="BF"/>
          <w:sz w:val="36"/>
          <w:szCs w:val="36"/>
        </w:rPr>
        <w:t>The Hero i</w:t>
      </w:r>
      <w:r w:rsidRPr="000D24FC">
        <w:rPr>
          <w:rFonts w:ascii="Verdana" w:hAnsi="Verdana"/>
          <w:b/>
          <w:i/>
          <w:color w:val="943634" w:themeColor="accent2" w:themeShade="BF"/>
          <w:sz w:val="36"/>
          <w:szCs w:val="36"/>
        </w:rPr>
        <w:t>n You</w:t>
      </w:r>
    </w:p>
    <w:p w:rsidR="000B305C" w:rsidRPr="0006114F" w:rsidRDefault="004A39DE" w:rsidP="00FF02FC">
      <w:pPr>
        <w:spacing w:after="120" w:line="360" w:lineRule="auto"/>
        <w:jc w:val="right"/>
        <w:rPr>
          <w:rFonts w:ascii="Verdana" w:hAnsi="Verdana"/>
          <w:i/>
        </w:rPr>
      </w:pPr>
      <w:r w:rsidRPr="0006114F">
        <w:rPr>
          <w:rFonts w:ascii="Verdana" w:hAnsi="Verdana"/>
          <w:i/>
        </w:rPr>
        <w:t xml:space="preserve">Available </w:t>
      </w:r>
      <w:r w:rsidR="00FF02FC">
        <w:rPr>
          <w:rFonts w:ascii="Verdana" w:hAnsi="Verdana"/>
          <w:i/>
        </w:rPr>
        <w:t>now</w:t>
      </w:r>
    </w:p>
    <w:p w:rsidR="00A3595E" w:rsidRDefault="005277FC" w:rsidP="00FF02FC">
      <w:pPr>
        <w:spacing w:after="120" w:line="360" w:lineRule="auto"/>
        <w:rPr>
          <w:rFonts w:ascii="Verdana" w:hAnsi="Verdana"/>
        </w:rPr>
      </w:pPr>
      <w:r>
        <w:rPr>
          <w:rFonts w:ascii="Verdana" w:hAnsi="Verdana"/>
          <w:i/>
        </w:rPr>
        <w:t xml:space="preserve">Cambridge, MA </w:t>
      </w:r>
      <w:r>
        <w:rPr>
          <w:rFonts w:ascii="Verdana" w:hAnsi="Verdana"/>
        </w:rPr>
        <w:t>(</w:t>
      </w:r>
      <w:r w:rsidR="000D24FC">
        <w:rPr>
          <w:rFonts w:ascii="Verdana" w:hAnsi="Verdana"/>
        </w:rPr>
        <w:t>March 15</w:t>
      </w:r>
      <w:r>
        <w:rPr>
          <w:rFonts w:ascii="Verdana" w:hAnsi="Verdana"/>
        </w:rPr>
        <w:t>, 2012)</w:t>
      </w:r>
      <w:r w:rsidR="000B305C" w:rsidRPr="00D30A4A">
        <w:rPr>
          <w:rFonts w:ascii="Verdana" w:hAnsi="Verdana"/>
          <w:i/>
        </w:rPr>
        <w:t xml:space="preserve"> – </w:t>
      </w:r>
      <w:r w:rsidR="000D24FC">
        <w:rPr>
          <w:rFonts w:ascii="Verdana" w:hAnsi="Verdana"/>
        </w:rPr>
        <w:t>Parents’ Choice selected Ellis Paul’s acclaimed new family music CD,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i/>
        </w:rPr>
        <w:t xml:space="preserve">The Hero in You, </w:t>
      </w:r>
      <w:r w:rsidR="000D24FC">
        <w:rPr>
          <w:rFonts w:ascii="Verdana" w:hAnsi="Verdana"/>
        </w:rPr>
        <w:t>for a Gold Award, its top honors, it was announced today. Calling it “</w:t>
      </w:r>
      <w:r w:rsidR="000D24FC" w:rsidRPr="000D24FC">
        <w:rPr>
          <w:rFonts w:ascii="Verdana" w:hAnsi="Verdana"/>
        </w:rPr>
        <w:t xml:space="preserve">an inspired family album with execution to match,” Parents’ Choice reviewer Lynne </w:t>
      </w:r>
      <w:proofErr w:type="spellStart"/>
      <w:r w:rsidR="000D24FC" w:rsidRPr="000D24FC">
        <w:rPr>
          <w:rFonts w:ascii="Verdana" w:hAnsi="Verdana"/>
        </w:rPr>
        <w:t>Heffley</w:t>
      </w:r>
      <w:proofErr w:type="spellEnd"/>
      <w:r w:rsidR="000D24FC" w:rsidRPr="000D24FC">
        <w:rPr>
          <w:rFonts w:ascii="Verdana" w:hAnsi="Verdana"/>
        </w:rPr>
        <w:t xml:space="preserve"> lauds Ellis’  “vivid musical profiles of men and women whose words, actions, inventions and art made a profound difference to countless lives.”</w:t>
      </w:r>
      <w:r w:rsidR="000D24FC">
        <w:rPr>
          <w:rFonts w:ascii="Verdana" w:hAnsi="Verdana"/>
        </w:rPr>
        <w:t xml:space="preserve"> The awards and </w:t>
      </w:r>
      <w:hyperlink r:id="rId5" w:history="1">
        <w:r w:rsidR="000D24FC" w:rsidRPr="005D4C1D">
          <w:rPr>
            <w:rStyle w:val="Hyperlink"/>
            <w:rFonts w:ascii="Verdana" w:hAnsi="Verdana"/>
          </w:rPr>
          <w:t>review</w:t>
        </w:r>
      </w:hyperlink>
      <w:r w:rsidR="000D24FC">
        <w:rPr>
          <w:rFonts w:ascii="Verdana" w:hAnsi="Verdana"/>
        </w:rPr>
        <w:t xml:space="preserve"> posted </w:t>
      </w:r>
      <w:proofErr w:type="gramStart"/>
      <w:r w:rsidR="000D24FC">
        <w:rPr>
          <w:rFonts w:ascii="Verdana" w:hAnsi="Verdana"/>
        </w:rPr>
        <w:t xml:space="preserve">today </w:t>
      </w:r>
      <w:r w:rsidR="005D4C1D">
        <w:rPr>
          <w:rFonts w:ascii="Verdana" w:hAnsi="Verdana"/>
        </w:rPr>
        <w:t>.</w:t>
      </w:r>
      <w:proofErr w:type="gramEnd"/>
    </w:p>
    <w:p w:rsidR="000D24FC" w:rsidRDefault="000D24FC" w:rsidP="00A3595E">
      <w:pPr>
        <w:spacing w:after="120"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Since 1978, The Parents’ Choice Foundation has recognized </w:t>
      </w:r>
      <w:r w:rsidRPr="00A3595E">
        <w:rPr>
          <w:rFonts w:ascii="Verdana" w:hAnsi="Verdana"/>
        </w:rPr>
        <w:t>products that help kids grow – imaginatively, physically, morally and mentally</w:t>
      </w:r>
      <w:r w:rsidR="00A3595E">
        <w:rPr>
          <w:rFonts w:ascii="Verdana" w:hAnsi="Verdana"/>
        </w:rPr>
        <w:t xml:space="preserve">, </w:t>
      </w:r>
      <w:r w:rsidRPr="00A3595E">
        <w:rPr>
          <w:rFonts w:ascii="Verdana" w:hAnsi="Verdana"/>
        </w:rPr>
        <w:t>fairly priced products that are fun, safe and socially sound</w:t>
      </w:r>
      <w:r>
        <w:rPr>
          <w:rFonts w:ascii="Georgia" w:hAnsi="Georgia"/>
          <w:color w:val="333333"/>
          <w:sz w:val="18"/>
          <w:szCs w:val="18"/>
          <w:shd w:val="clear" w:color="auto" w:fill="FFFFFF"/>
        </w:rPr>
        <w:t>.</w:t>
      </w:r>
    </w:p>
    <w:p w:rsidR="000B305C" w:rsidRPr="00D30A4A" w:rsidRDefault="000B305C" w:rsidP="00FF02FC">
      <w:pPr>
        <w:spacing w:after="120" w:line="360" w:lineRule="auto"/>
        <w:ind w:firstLine="720"/>
        <w:jc w:val="both"/>
        <w:rPr>
          <w:rFonts w:ascii="Verdana" w:hAnsi="Verdana"/>
        </w:rPr>
      </w:pPr>
      <w:r w:rsidRPr="00D30A4A">
        <w:rPr>
          <w:rFonts w:ascii="Verdana" w:hAnsi="Verdana"/>
        </w:rPr>
        <w:t xml:space="preserve">Known for his deeply felt and socially conscious songwriting, </w:t>
      </w:r>
      <w:r w:rsidR="005277FC">
        <w:rPr>
          <w:rFonts w:ascii="Verdana" w:hAnsi="Verdana"/>
        </w:rPr>
        <w:t xml:space="preserve">often about heroes, </w:t>
      </w:r>
      <w:r w:rsidRPr="00D30A4A">
        <w:rPr>
          <w:rFonts w:ascii="Verdana" w:hAnsi="Verdana"/>
        </w:rPr>
        <w:t xml:space="preserve">Ellis Paul was inspired by his </w:t>
      </w:r>
      <w:r w:rsidRPr="005277FC">
        <w:rPr>
          <w:rFonts w:ascii="Verdana" w:hAnsi="Verdana"/>
          <w:iCs/>
        </w:rPr>
        <w:t>own</w:t>
      </w:r>
      <w:r w:rsidRPr="00D30A4A">
        <w:rPr>
          <w:rFonts w:ascii="Verdana" w:hAnsi="Verdana"/>
        </w:rPr>
        <w:t xml:space="preserve"> two growing daughters</w:t>
      </w:r>
      <w:r w:rsidR="005277FC">
        <w:rPr>
          <w:rFonts w:ascii="Verdana" w:hAnsi="Verdana"/>
        </w:rPr>
        <w:t xml:space="preserve"> and four years of performing for families</w:t>
      </w:r>
      <w:r w:rsidRPr="00D30A4A">
        <w:rPr>
          <w:rFonts w:ascii="Verdana" w:hAnsi="Verdana"/>
        </w:rPr>
        <w:t xml:space="preserve"> to write about people who contributed something to the world through their work and art.</w:t>
      </w:r>
    </w:p>
    <w:p w:rsidR="004A39DE" w:rsidRPr="00D30A4A" w:rsidRDefault="00A3595E" w:rsidP="00FF02FC">
      <w:pPr>
        <w:spacing w:after="120" w:line="360" w:lineRule="auto"/>
        <w:ind w:firstLine="720"/>
        <w:rPr>
          <w:rFonts w:ascii="Verdana" w:hAnsi="Verdana"/>
          <w:iCs/>
        </w:rPr>
      </w:pPr>
      <w:r>
        <w:rPr>
          <w:rFonts w:ascii="Verdana" w:hAnsi="Verdana"/>
          <w:i/>
          <w:iCs/>
        </w:rPr>
        <w:t>The Hero in You</w:t>
      </w:r>
      <w:r w:rsidR="004A39DE" w:rsidRPr="00D30A4A">
        <w:rPr>
          <w:rFonts w:ascii="Verdana" w:hAnsi="Verdana"/>
          <w:iCs/>
        </w:rPr>
        <w:t xml:space="preserve"> include</w:t>
      </w:r>
      <w:r>
        <w:rPr>
          <w:rFonts w:ascii="Verdana" w:hAnsi="Verdana"/>
          <w:iCs/>
        </w:rPr>
        <w:t>s</w:t>
      </w:r>
      <w:r w:rsidR="004A39DE" w:rsidRPr="00D30A4A">
        <w:rPr>
          <w:rFonts w:ascii="Verdana" w:hAnsi="Verdana"/>
          <w:iCs/>
        </w:rPr>
        <w:t xml:space="preserve"> well-known</w:t>
      </w:r>
      <w:r w:rsidR="00D96A75">
        <w:rPr>
          <w:rFonts w:ascii="Verdana" w:hAnsi="Verdana"/>
          <w:iCs/>
        </w:rPr>
        <w:t xml:space="preserve"> personages like Benjamin Frank</w:t>
      </w:r>
      <w:r w:rsidR="004A39DE" w:rsidRPr="00D30A4A">
        <w:rPr>
          <w:rFonts w:ascii="Verdana" w:hAnsi="Verdana"/>
          <w:iCs/>
        </w:rPr>
        <w:t xml:space="preserve">lin, Thomas Edison, </w:t>
      </w:r>
      <w:r w:rsidR="00D96A75">
        <w:rPr>
          <w:rFonts w:ascii="Verdana" w:hAnsi="Verdana"/>
          <w:iCs/>
        </w:rPr>
        <w:t xml:space="preserve">Jackie Robinson, Woody Guthrie </w:t>
      </w:r>
      <w:r w:rsidR="00FF02FC">
        <w:rPr>
          <w:rFonts w:ascii="Verdana" w:hAnsi="Verdana"/>
          <w:iCs/>
        </w:rPr>
        <w:t xml:space="preserve">(whose centenary year is 2012) </w:t>
      </w:r>
      <w:r w:rsidR="004A39DE" w:rsidRPr="00D30A4A">
        <w:rPr>
          <w:rFonts w:ascii="Verdana" w:hAnsi="Verdana"/>
          <w:iCs/>
        </w:rPr>
        <w:t xml:space="preserve">and Rosa Parks, </w:t>
      </w:r>
      <w:r w:rsidR="00FF02FC">
        <w:rPr>
          <w:rFonts w:ascii="Verdana" w:hAnsi="Verdana"/>
          <w:iCs/>
        </w:rPr>
        <w:t>and some are not as familiar, but just as noteworthy for their accomplishments</w:t>
      </w:r>
      <w:r w:rsidR="004A39DE" w:rsidRPr="00D30A4A">
        <w:rPr>
          <w:rFonts w:ascii="Verdana" w:hAnsi="Verdana"/>
          <w:iCs/>
        </w:rPr>
        <w:t xml:space="preserve">. </w:t>
      </w:r>
      <w:r>
        <w:rPr>
          <w:rFonts w:ascii="Verdana" w:hAnsi="Verdana"/>
          <w:iCs/>
        </w:rPr>
        <w:t xml:space="preserve">These include </w:t>
      </w:r>
      <w:r w:rsidR="004A39DE" w:rsidRPr="00D30A4A">
        <w:rPr>
          <w:rFonts w:ascii="Verdana" w:hAnsi="Verdana"/>
          <w:iCs/>
        </w:rPr>
        <w:t>Chief</w:t>
      </w:r>
      <w:r>
        <w:rPr>
          <w:rFonts w:ascii="Verdana" w:hAnsi="Verdana"/>
          <w:iCs/>
        </w:rPr>
        <w:t xml:space="preserve"> Joseph of the Nez Perce tribe, </w:t>
      </w:r>
      <w:r w:rsidR="004A39DE" w:rsidRPr="00D30A4A">
        <w:rPr>
          <w:rFonts w:ascii="Verdana" w:hAnsi="Verdana"/>
          <w:iCs/>
        </w:rPr>
        <w:t>Augustus Jackson</w:t>
      </w:r>
      <w:r>
        <w:rPr>
          <w:rFonts w:ascii="Verdana" w:hAnsi="Verdana"/>
          <w:iCs/>
        </w:rPr>
        <w:t xml:space="preserve"> (an</w:t>
      </w:r>
      <w:r w:rsidR="004A39DE" w:rsidRPr="00D30A4A">
        <w:rPr>
          <w:rFonts w:ascii="Verdana" w:hAnsi="Verdana"/>
          <w:iCs/>
        </w:rPr>
        <w:t xml:space="preserve"> African American businessmen who improved the way ice cream was made</w:t>
      </w:r>
      <w:r>
        <w:rPr>
          <w:rFonts w:ascii="Verdana" w:hAnsi="Verdana"/>
          <w:iCs/>
        </w:rPr>
        <w:t xml:space="preserve">) </w:t>
      </w:r>
      <w:proofErr w:type="gramStart"/>
      <w:r>
        <w:rPr>
          <w:rFonts w:ascii="Verdana" w:hAnsi="Verdana"/>
          <w:iCs/>
        </w:rPr>
        <w:t>and  Martha</w:t>
      </w:r>
      <w:proofErr w:type="gramEnd"/>
      <w:r>
        <w:rPr>
          <w:rFonts w:ascii="Verdana" w:hAnsi="Verdana"/>
          <w:iCs/>
        </w:rPr>
        <w:t xml:space="preserve"> Graham, a modern dance innovator. </w:t>
      </w:r>
      <w:r w:rsidR="004A39DE" w:rsidRPr="00D30A4A">
        <w:rPr>
          <w:rFonts w:ascii="Verdana" w:hAnsi="Verdana"/>
          <w:iCs/>
        </w:rPr>
        <w:t xml:space="preserve">Tee Tot </w:t>
      </w:r>
      <w:r w:rsidR="00D30A4A" w:rsidRPr="00D30A4A">
        <w:rPr>
          <w:rFonts w:ascii="Verdana" w:hAnsi="Verdana"/>
          <w:iCs/>
        </w:rPr>
        <w:t xml:space="preserve">was the behind-the-scenes musical mentor who made Hank Williams’ legendary career possible, and Nellie Bly was an intrepid journalist-adventurer </w:t>
      </w:r>
      <w:r>
        <w:rPr>
          <w:rFonts w:ascii="Verdana" w:hAnsi="Verdana"/>
          <w:iCs/>
        </w:rPr>
        <w:t>who risked her life to uncover</w:t>
      </w:r>
      <w:r w:rsidR="00D30A4A" w:rsidRPr="00D30A4A">
        <w:rPr>
          <w:rFonts w:ascii="Verdana" w:hAnsi="Verdana"/>
          <w:iCs/>
        </w:rPr>
        <w:t xml:space="preserve"> the awful conditions in mental institutions in her </w:t>
      </w:r>
      <w:r w:rsidR="00D30A4A" w:rsidRPr="00D30A4A">
        <w:rPr>
          <w:rFonts w:ascii="Verdana" w:hAnsi="Verdana"/>
          <w:snapToGrid w:val="0"/>
        </w:rPr>
        <w:t>time</w:t>
      </w:r>
      <w:r w:rsidR="00D30A4A" w:rsidRPr="00D30A4A">
        <w:rPr>
          <w:rFonts w:ascii="Verdana" w:hAnsi="Verdana"/>
          <w:iCs/>
        </w:rPr>
        <w:t xml:space="preserve">. </w:t>
      </w:r>
    </w:p>
    <w:p w:rsidR="00D30A4A" w:rsidRPr="00D30A4A" w:rsidRDefault="00D30A4A" w:rsidP="00FF02FC">
      <w:pPr>
        <w:spacing w:after="120" w:line="360" w:lineRule="auto"/>
        <w:ind w:firstLine="720"/>
        <w:rPr>
          <w:rFonts w:ascii="Verdana" w:hAnsi="Verdana"/>
          <w:iCs/>
        </w:rPr>
      </w:pPr>
      <w:r w:rsidRPr="00D30A4A">
        <w:rPr>
          <w:rFonts w:ascii="Verdana" w:hAnsi="Verdana"/>
          <w:iCs/>
        </w:rPr>
        <w:t>“These people did amazing things, but they can also inspire young people today to go out and do something out of the ordinary</w:t>
      </w:r>
      <w:r w:rsidR="00D96A75">
        <w:rPr>
          <w:rFonts w:ascii="Verdana" w:hAnsi="Verdana"/>
          <w:iCs/>
        </w:rPr>
        <w:t xml:space="preserve"> to</w:t>
      </w:r>
      <w:r w:rsidRPr="00D30A4A">
        <w:rPr>
          <w:rFonts w:ascii="Verdana" w:hAnsi="Verdana"/>
          <w:iCs/>
        </w:rPr>
        <w:t xml:space="preserve"> become the heroes of their own lives,” explains Paul</w:t>
      </w:r>
      <w:r w:rsidR="00D96A75">
        <w:rPr>
          <w:rFonts w:ascii="Verdana" w:hAnsi="Verdana"/>
          <w:iCs/>
        </w:rPr>
        <w:t>.</w:t>
      </w:r>
    </w:p>
    <w:p w:rsidR="00D96A75" w:rsidRDefault="005277FC" w:rsidP="00A3595E">
      <w:pPr>
        <w:spacing w:after="120" w:line="360" w:lineRule="auto"/>
        <w:ind w:firstLine="720"/>
        <w:rPr>
          <w:rFonts w:ascii="Verdana" w:hAnsi="Verdana"/>
          <w:snapToGrid w:val="0"/>
        </w:rPr>
      </w:pPr>
      <w:r>
        <w:rPr>
          <w:rFonts w:ascii="Verdana" w:hAnsi="Verdana"/>
          <w:i/>
          <w:snapToGrid w:val="0"/>
        </w:rPr>
        <w:lastRenderedPageBreak/>
        <w:t xml:space="preserve">The Hero in You </w:t>
      </w:r>
      <w:r>
        <w:rPr>
          <w:rFonts w:ascii="Verdana" w:hAnsi="Verdana"/>
          <w:snapToGrid w:val="0"/>
        </w:rPr>
        <w:t>is</w:t>
      </w:r>
      <w:r w:rsidR="00D30A4A">
        <w:rPr>
          <w:rFonts w:ascii="Verdana" w:hAnsi="Verdana"/>
          <w:snapToGrid w:val="0"/>
        </w:rPr>
        <w:t xml:space="preserve"> available</w:t>
      </w:r>
      <w:r w:rsidR="003645AC">
        <w:rPr>
          <w:rFonts w:ascii="Verdana" w:hAnsi="Verdana"/>
          <w:snapToGrid w:val="0"/>
        </w:rPr>
        <w:t xml:space="preserve"> now</w:t>
      </w:r>
      <w:r w:rsidR="00D30A4A">
        <w:rPr>
          <w:rFonts w:ascii="Verdana" w:hAnsi="Verdana"/>
          <w:snapToGrid w:val="0"/>
        </w:rPr>
        <w:t xml:space="preserve"> from </w:t>
      </w:r>
      <w:hyperlink r:id="rId6" w:history="1">
        <w:proofErr w:type="gramStart"/>
        <w:r w:rsidR="00D30A4A" w:rsidRPr="00282D6B">
          <w:rPr>
            <w:rStyle w:val="Hyperlink"/>
            <w:rFonts w:ascii="Verdana" w:hAnsi="Verdana"/>
            <w:snapToGrid w:val="0"/>
          </w:rPr>
          <w:t>http://www.ellispaul.com/</w:t>
        </w:r>
      </w:hyperlink>
      <w:r w:rsidR="00D30A4A">
        <w:rPr>
          <w:rFonts w:ascii="Verdana" w:hAnsi="Verdana"/>
          <w:snapToGrid w:val="0"/>
        </w:rPr>
        <w:t>,</w:t>
      </w:r>
      <w:proofErr w:type="gramEnd"/>
      <w:r w:rsidR="00D30A4A">
        <w:rPr>
          <w:rFonts w:ascii="Verdana" w:hAnsi="Verdana"/>
          <w:snapToGrid w:val="0"/>
        </w:rPr>
        <w:t xml:space="preserve"> </w:t>
      </w:r>
      <w:r w:rsidR="003645AC">
        <w:rPr>
          <w:rFonts w:ascii="Verdana" w:hAnsi="Verdana"/>
          <w:snapToGrid w:val="0"/>
        </w:rPr>
        <w:t xml:space="preserve">and from other </w:t>
      </w:r>
      <w:r w:rsidR="00D30A4A">
        <w:rPr>
          <w:rFonts w:ascii="Verdana" w:hAnsi="Verdana"/>
          <w:snapToGrid w:val="0"/>
        </w:rPr>
        <w:t>purveyors</w:t>
      </w:r>
      <w:r w:rsidR="003645AC">
        <w:rPr>
          <w:rFonts w:ascii="Verdana" w:hAnsi="Verdana"/>
          <w:snapToGrid w:val="0"/>
        </w:rPr>
        <w:t xml:space="preserve"> soon</w:t>
      </w:r>
      <w:r w:rsidR="00D30A4A">
        <w:rPr>
          <w:rFonts w:ascii="Verdana" w:hAnsi="Verdana"/>
          <w:snapToGrid w:val="0"/>
        </w:rPr>
        <w:t>. The suggested retail price is $15.</w:t>
      </w:r>
    </w:p>
    <w:p w:rsidR="005277FC" w:rsidRPr="007E402C" w:rsidRDefault="00D96A75" w:rsidP="00D96A75">
      <w:pPr>
        <w:spacing w:after="80" w:line="360" w:lineRule="auto"/>
        <w:jc w:val="center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# # #</w:t>
      </w:r>
    </w:p>
    <w:p w:rsidR="005277FC" w:rsidRPr="006614A9" w:rsidRDefault="005277FC" w:rsidP="005277FC">
      <w:pPr>
        <w:rPr>
          <w:rFonts w:ascii="Verdana" w:hAnsi="Verdana"/>
          <w:snapToGrid w:val="0"/>
        </w:rPr>
      </w:pPr>
      <w:r w:rsidRPr="00D96A75">
        <w:rPr>
          <w:rFonts w:ascii="Verdana" w:hAnsi="Verdana"/>
          <w:b/>
          <w:snapToGrid w:val="0"/>
        </w:rPr>
        <w:t>EDITORS:</w:t>
      </w:r>
      <w:r>
        <w:rPr>
          <w:rFonts w:ascii="Verdana" w:hAnsi="Verdana"/>
          <w:snapToGrid w:val="0"/>
        </w:rPr>
        <w:t xml:space="preserve"> </w:t>
      </w:r>
      <w:r w:rsidRPr="006614A9">
        <w:rPr>
          <w:rFonts w:ascii="Verdana" w:hAnsi="Verdana"/>
          <w:snapToGrid w:val="0"/>
        </w:rPr>
        <w:t xml:space="preserve">Digital art and review copies are available. </w:t>
      </w:r>
      <w:r w:rsidR="00E97136">
        <w:rPr>
          <w:rFonts w:ascii="Verdana" w:hAnsi="Verdana"/>
          <w:snapToGrid w:val="0"/>
        </w:rPr>
        <w:br/>
      </w:r>
      <w:r w:rsidRPr="006614A9">
        <w:rPr>
          <w:rFonts w:ascii="Verdana" w:hAnsi="Verdana"/>
          <w:snapToGrid w:val="0"/>
        </w:rPr>
        <w:t>Ellis Paul is available for interviews.</w:t>
      </w:r>
      <w:r>
        <w:rPr>
          <w:rFonts w:ascii="Verdana" w:hAnsi="Verdana"/>
          <w:snapToGrid w:val="0"/>
        </w:rPr>
        <w:t xml:space="preserve"> </w:t>
      </w:r>
    </w:p>
    <w:p w:rsidR="00D96A75" w:rsidRPr="00E97136" w:rsidRDefault="007042F8" w:rsidP="005277FC">
      <w:pPr>
        <w:rPr>
          <w:rFonts w:ascii="Verdana" w:hAnsi="Verdana"/>
          <w:iCs/>
          <w:snapToGrid w:val="0"/>
          <w:sz w:val="20"/>
          <w:szCs w:val="20"/>
        </w:rPr>
      </w:pPr>
      <w:r w:rsidRPr="00E97136">
        <w:rPr>
          <w:rFonts w:ascii="Verdana" w:hAnsi="Verdana"/>
          <w:snapToGrid w:val="0"/>
          <w:sz w:val="20"/>
          <w:szCs w:val="20"/>
        </w:rPr>
        <w:br/>
      </w:r>
      <w:r w:rsidR="005277FC" w:rsidRPr="00E97136">
        <w:rPr>
          <w:rFonts w:ascii="Verdana" w:hAnsi="Verdana"/>
          <w:b/>
          <w:iCs/>
          <w:snapToGrid w:val="0"/>
          <w:sz w:val="20"/>
          <w:szCs w:val="20"/>
          <w:u w:val="single"/>
        </w:rPr>
        <w:t>Management</w:t>
      </w:r>
      <w:r w:rsidR="000817D5">
        <w:rPr>
          <w:rFonts w:ascii="Verdana" w:hAnsi="Verdana"/>
          <w:b/>
          <w:iCs/>
          <w:snapToGrid w:val="0"/>
          <w:sz w:val="20"/>
          <w:szCs w:val="20"/>
          <w:u w:val="single"/>
        </w:rPr>
        <w:t>, Press</w:t>
      </w:r>
      <w:r w:rsidR="005277FC" w:rsidRPr="00E97136">
        <w:rPr>
          <w:rFonts w:ascii="Verdana" w:hAnsi="Verdana"/>
          <w:b/>
          <w:iCs/>
          <w:snapToGrid w:val="0"/>
          <w:sz w:val="20"/>
          <w:szCs w:val="20"/>
          <w:u w:val="single"/>
        </w:rPr>
        <w:t xml:space="preserve"> and Bookings</w:t>
      </w:r>
      <w:r w:rsidR="005277FC" w:rsidRPr="00E97136">
        <w:rPr>
          <w:rFonts w:ascii="Verdana" w:hAnsi="Verdana"/>
          <w:iCs/>
          <w:snapToGrid w:val="0"/>
          <w:sz w:val="20"/>
          <w:szCs w:val="20"/>
        </w:rPr>
        <w:t>:</w:t>
      </w:r>
      <w:r w:rsidR="005277FC" w:rsidRPr="00E97136">
        <w:rPr>
          <w:rStyle w:val="Emphasis"/>
          <w:rFonts w:ascii="Verdana" w:hAnsi="Verdana" w:cs="Courier New"/>
          <w:bCs/>
          <w:i w:val="0"/>
          <w:color w:val="000080"/>
          <w:sz w:val="20"/>
          <w:szCs w:val="20"/>
        </w:rPr>
        <w:t xml:space="preserve"> </w:t>
      </w:r>
      <w:r w:rsidR="005277FC" w:rsidRPr="00E97136">
        <w:rPr>
          <w:rStyle w:val="Emphasis"/>
          <w:rFonts w:ascii="Verdana" w:hAnsi="Verdana" w:cs="Courier New"/>
          <w:bCs/>
          <w:i w:val="0"/>
          <w:color w:val="000080"/>
          <w:sz w:val="20"/>
          <w:szCs w:val="20"/>
        </w:rPr>
        <w:br/>
      </w:r>
      <w:r w:rsidR="005277FC" w:rsidRPr="00E97136">
        <w:rPr>
          <w:rFonts w:ascii="Verdana" w:hAnsi="Verdana"/>
          <w:iCs/>
          <w:snapToGrid w:val="0"/>
          <w:sz w:val="20"/>
          <w:szCs w:val="20"/>
        </w:rPr>
        <w:t xml:space="preserve">Ralph </w:t>
      </w:r>
      <w:proofErr w:type="spellStart"/>
      <w:r w:rsidR="005277FC" w:rsidRPr="00E97136">
        <w:rPr>
          <w:rFonts w:ascii="Verdana" w:hAnsi="Verdana"/>
          <w:iCs/>
          <w:snapToGrid w:val="0"/>
          <w:sz w:val="20"/>
          <w:szCs w:val="20"/>
        </w:rPr>
        <w:t>Jaccodine</w:t>
      </w:r>
      <w:proofErr w:type="spellEnd"/>
      <w:r w:rsidR="005277FC" w:rsidRPr="00E97136">
        <w:rPr>
          <w:rFonts w:ascii="Verdana" w:hAnsi="Verdana"/>
          <w:iCs/>
          <w:snapToGrid w:val="0"/>
          <w:sz w:val="20"/>
          <w:szCs w:val="20"/>
        </w:rPr>
        <w:t xml:space="preserve"> Management</w:t>
      </w:r>
      <w:r w:rsidR="00D96A75" w:rsidRPr="00E97136">
        <w:rPr>
          <w:rFonts w:ascii="Verdana" w:hAnsi="Verdana"/>
          <w:iCs/>
          <w:snapToGrid w:val="0"/>
          <w:sz w:val="20"/>
          <w:szCs w:val="20"/>
        </w:rPr>
        <w:t>, Justin</w:t>
      </w:r>
      <w:r w:rsidR="00FF02FC" w:rsidRPr="00E97136">
        <w:rPr>
          <w:rFonts w:ascii="Verdana" w:hAnsi="Verdana"/>
          <w:iCs/>
          <w:snapToGrid w:val="0"/>
          <w:sz w:val="20"/>
          <w:szCs w:val="20"/>
        </w:rPr>
        <w:t>e</w:t>
      </w:r>
      <w:r w:rsidR="00D96A75" w:rsidRPr="00E97136">
        <w:rPr>
          <w:rFonts w:ascii="Verdana" w:hAnsi="Verdana"/>
          <w:iCs/>
          <w:snapToGrid w:val="0"/>
          <w:sz w:val="20"/>
          <w:szCs w:val="20"/>
        </w:rPr>
        <w:t xml:space="preserve"> </w:t>
      </w:r>
      <w:proofErr w:type="spellStart"/>
      <w:r w:rsidR="00D96A75" w:rsidRPr="00E97136">
        <w:rPr>
          <w:rFonts w:ascii="Verdana" w:hAnsi="Verdana"/>
          <w:iCs/>
          <w:snapToGrid w:val="0"/>
          <w:sz w:val="20"/>
          <w:szCs w:val="20"/>
        </w:rPr>
        <w:t>Ferland</w:t>
      </w:r>
      <w:proofErr w:type="spellEnd"/>
      <w:r w:rsidR="00D96A75" w:rsidRPr="00E97136">
        <w:rPr>
          <w:rFonts w:ascii="Verdana" w:hAnsi="Verdana"/>
          <w:iCs/>
          <w:snapToGrid w:val="0"/>
          <w:sz w:val="20"/>
          <w:szCs w:val="20"/>
        </w:rPr>
        <w:t xml:space="preserve">, </w:t>
      </w:r>
      <w:hyperlink r:id="rId7" w:history="1">
        <w:r w:rsidR="00D96A75" w:rsidRPr="00E97136">
          <w:rPr>
            <w:rStyle w:val="Hyperlink"/>
            <w:rFonts w:ascii="Verdana" w:hAnsi="Verdana"/>
            <w:iCs/>
            <w:snapToGrid w:val="0"/>
            <w:sz w:val="20"/>
            <w:szCs w:val="20"/>
          </w:rPr>
          <w:t>ferlandjm@gmail.com</w:t>
        </w:r>
      </w:hyperlink>
    </w:p>
    <w:sectPr w:rsidR="00D96A75" w:rsidRPr="00E97136" w:rsidSect="0006114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B305C"/>
    <w:rsid w:val="00030B78"/>
    <w:rsid w:val="0006114F"/>
    <w:rsid w:val="000817D5"/>
    <w:rsid w:val="000B305C"/>
    <w:rsid w:val="000D24FC"/>
    <w:rsid w:val="0012252F"/>
    <w:rsid w:val="00196016"/>
    <w:rsid w:val="001D79E3"/>
    <w:rsid w:val="002042CE"/>
    <w:rsid w:val="0022308F"/>
    <w:rsid w:val="003315B1"/>
    <w:rsid w:val="003645AC"/>
    <w:rsid w:val="004147C1"/>
    <w:rsid w:val="004A39DE"/>
    <w:rsid w:val="005277FC"/>
    <w:rsid w:val="005337DB"/>
    <w:rsid w:val="005D4C1D"/>
    <w:rsid w:val="00606C2D"/>
    <w:rsid w:val="006A419F"/>
    <w:rsid w:val="007042F8"/>
    <w:rsid w:val="00753DED"/>
    <w:rsid w:val="008F1B92"/>
    <w:rsid w:val="00924CCB"/>
    <w:rsid w:val="009653B0"/>
    <w:rsid w:val="00A3595E"/>
    <w:rsid w:val="00A435DD"/>
    <w:rsid w:val="00A52D8B"/>
    <w:rsid w:val="00AD574A"/>
    <w:rsid w:val="00AE703A"/>
    <w:rsid w:val="00BD2878"/>
    <w:rsid w:val="00C35B49"/>
    <w:rsid w:val="00D30A4A"/>
    <w:rsid w:val="00D96A75"/>
    <w:rsid w:val="00E216F6"/>
    <w:rsid w:val="00E913BC"/>
    <w:rsid w:val="00E97136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B305C"/>
    <w:rPr>
      <w:i/>
      <w:iCs/>
    </w:rPr>
  </w:style>
  <w:style w:type="character" w:styleId="Hyperlink">
    <w:name w:val="Hyperlink"/>
    <w:basedOn w:val="DefaultParagraphFont"/>
    <w:rsid w:val="00D30A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2FC"/>
    <w:rPr>
      <w:b/>
      <w:bCs/>
    </w:rPr>
  </w:style>
  <w:style w:type="character" w:customStyle="1" w:styleId="apple-converted-space">
    <w:name w:val="apple-converted-space"/>
    <w:basedOn w:val="DefaultParagraphFont"/>
    <w:rsid w:val="000D2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rlandj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lispaul.com/" TargetMode="External"/><Relationship Id="rId5" Type="http://schemas.openxmlformats.org/officeDocument/2006/relationships/hyperlink" Target="http://www.parents-choice.org/product.cfm?product_id=30277&amp;StepNum=1&amp;award=aw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Justine</cp:lastModifiedBy>
  <cp:revision>2</cp:revision>
  <cp:lastPrinted>2012-03-15T15:55:00Z</cp:lastPrinted>
  <dcterms:created xsi:type="dcterms:W3CDTF">2012-05-04T20:07:00Z</dcterms:created>
  <dcterms:modified xsi:type="dcterms:W3CDTF">2012-05-04T20:07:00Z</dcterms:modified>
</cp:coreProperties>
</file>